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5E2B" w14:textId="77777777" w:rsidR="00B90682" w:rsidRDefault="00000000">
      <w:pPr>
        <w:pStyle w:val="a3"/>
        <w:spacing w:before="41"/>
        <w:rPr>
          <w:lang w:eastAsia="zh-CN"/>
        </w:rPr>
      </w:pPr>
      <w:r>
        <w:rPr>
          <w:lang w:eastAsia="zh-CN"/>
        </w:rPr>
        <w:t>（</w:t>
      </w:r>
      <w:r>
        <w:rPr>
          <w:spacing w:val="-3"/>
          <w:lang w:eastAsia="zh-CN"/>
        </w:rPr>
        <w:t>様式１－Ａ</w:t>
      </w:r>
      <w:r>
        <w:rPr>
          <w:spacing w:val="-4"/>
          <w:lang w:eastAsia="zh-CN"/>
        </w:rPr>
        <w:t>）</w:t>
      </w:r>
    </w:p>
    <w:p w14:paraId="3AB38C96" w14:textId="77777777" w:rsidR="00B90682" w:rsidRDefault="00000000">
      <w:pPr>
        <w:pStyle w:val="a3"/>
        <w:tabs>
          <w:tab w:val="left" w:pos="1816"/>
        </w:tabs>
        <w:rPr>
          <w:lang w:eastAsia="zh-CN"/>
        </w:rPr>
      </w:pPr>
      <w:r>
        <w:rPr>
          <w:lang w:eastAsia="zh-CN"/>
        </w:rPr>
        <w:t>対象大会</w:t>
      </w:r>
      <w:r>
        <w:rPr>
          <w:spacing w:val="-10"/>
          <w:lang w:eastAsia="zh-CN"/>
        </w:rPr>
        <w:t>名</w:t>
      </w:r>
      <w:r>
        <w:rPr>
          <w:lang w:eastAsia="zh-CN"/>
        </w:rPr>
        <w:tab/>
        <w:t>第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30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回日本医療情報学会春季学術大</w:t>
      </w:r>
      <w:r>
        <w:rPr>
          <w:spacing w:val="-10"/>
          <w:lang w:eastAsia="zh-CN"/>
        </w:rPr>
        <w:t>会</w:t>
      </w:r>
    </w:p>
    <w:p w14:paraId="15251ECD" w14:textId="77777777" w:rsidR="00B90682" w:rsidRDefault="00B90682">
      <w:pPr>
        <w:pStyle w:val="a3"/>
        <w:spacing w:before="142"/>
        <w:ind w:left="0"/>
        <w:rPr>
          <w:lang w:eastAsia="zh-CN"/>
        </w:rPr>
      </w:pPr>
    </w:p>
    <w:p w14:paraId="4C1B5CD0" w14:textId="77777777" w:rsidR="00B90682" w:rsidRDefault="00000000">
      <w:pPr>
        <w:pStyle w:val="1"/>
      </w:pPr>
      <w:r>
        <w:rPr>
          <w:spacing w:val="-3"/>
        </w:rPr>
        <w:t>筆頭演者の利益相反自己申告書</w:t>
      </w:r>
    </w:p>
    <w:p w14:paraId="50C47632" w14:textId="77777777" w:rsidR="00B90682" w:rsidRDefault="00B90682">
      <w:pPr>
        <w:pStyle w:val="a3"/>
        <w:spacing w:before="90"/>
        <w:ind w:left="0"/>
        <w:rPr>
          <w:b/>
          <w:sz w:val="28"/>
        </w:rPr>
      </w:pPr>
    </w:p>
    <w:p w14:paraId="1BF745D1" w14:textId="77777777" w:rsidR="00B90682" w:rsidRDefault="00000000">
      <w:pPr>
        <w:pStyle w:val="a3"/>
        <w:tabs>
          <w:tab w:val="left" w:pos="4333"/>
        </w:tabs>
        <w:spacing w:before="0"/>
      </w:pPr>
      <w:r>
        <w:t>発表セッション名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783E1ABF" w14:textId="77777777" w:rsidR="00B90682" w:rsidRDefault="00000000">
      <w:pPr>
        <w:pStyle w:val="a3"/>
        <w:tabs>
          <w:tab w:val="left" w:pos="6556"/>
        </w:tabs>
        <w:spacing w:before="82"/>
      </w:pPr>
      <w:r>
        <w:t>論文名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0194F798" w14:textId="77777777" w:rsidR="00B90682" w:rsidRDefault="00000000">
      <w:pPr>
        <w:pStyle w:val="a3"/>
        <w:tabs>
          <w:tab w:val="left" w:pos="3608"/>
        </w:tabs>
        <w:spacing w:after="43"/>
      </w:pPr>
      <w:r>
        <w:t>筆頭演者氏名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885"/>
        <w:gridCol w:w="1422"/>
        <w:gridCol w:w="2848"/>
      </w:tblGrid>
      <w:tr w:rsidR="00B90682" w14:paraId="5E62BA9C" w14:textId="77777777" w:rsidTr="003D29D4">
        <w:trPr>
          <w:trHeight w:val="853"/>
        </w:trPr>
        <w:tc>
          <w:tcPr>
            <w:tcW w:w="1632" w:type="dxa"/>
          </w:tcPr>
          <w:p w14:paraId="4AEB2C67" w14:textId="77777777" w:rsidR="00B90682" w:rsidRDefault="00000000">
            <w:pPr>
              <w:pStyle w:val="TableParagraph"/>
              <w:ind w:left="9" w:right="-5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867B36" wp14:editId="1831A87A">
                      <wp:extent cx="982344" cy="554990"/>
                      <wp:effectExtent l="9525" t="0" r="0" b="6984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2344" cy="554990"/>
                                <a:chOff x="0" y="0"/>
                                <a:chExt cx="982344" cy="5549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969644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542925">
                                      <a:moveTo>
                                        <a:pt x="0" y="0"/>
                                      </a:moveTo>
                                      <a:lnTo>
                                        <a:pt x="969594" y="542544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319D0" id="Group 1" o:spid="_x0000_s1026" style="width:77.35pt;height:43.7pt;mso-position-horizontal-relative:char;mso-position-vertical-relative:line" coordsize="9823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">
                      <v:shape id="Graphic 2" o:spid="_x0000_s1027" style="position:absolute;left:60;top:60;width:9697;height:5430;visibility:visible;mso-wrap-style:square;v-text-anchor:top" coordsize="969644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" path="m,l969594,542544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5" w:type="dxa"/>
          </w:tcPr>
          <w:p w14:paraId="3B134F60" w14:textId="77777777" w:rsidR="00B90682" w:rsidRDefault="00000000">
            <w:pPr>
              <w:pStyle w:val="TableParagraph"/>
              <w:spacing w:before="273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金額</w:t>
            </w:r>
          </w:p>
        </w:tc>
        <w:tc>
          <w:tcPr>
            <w:tcW w:w="1422" w:type="dxa"/>
          </w:tcPr>
          <w:p w14:paraId="6ED8E0A7" w14:textId="77777777" w:rsidR="00B90682" w:rsidRDefault="00000000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2"/>
                <w:sz w:val="24"/>
              </w:rPr>
              <w:t>該当の有無</w:t>
            </w:r>
          </w:p>
        </w:tc>
        <w:tc>
          <w:tcPr>
            <w:tcW w:w="2848" w:type="dxa"/>
          </w:tcPr>
          <w:p w14:paraId="112F4B26" w14:textId="77777777" w:rsidR="00B90682" w:rsidRDefault="00000000">
            <w:pPr>
              <w:pStyle w:val="TableParagraph"/>
              <w:spacing w:before="273"/>
              <w:ind w:left="16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該当する場合，企業名等</w:t>
            </w:r>
          </w:p>
        </w:tc>
      </w:tr>
      <w:tr w:rsidR="00B90682" w14:paraId="674CCDC7" w14:textId="77777777" w:rsidTr="003D29D4">
        <w:trPr>
          <w:trHeight w:val="832"/>
        </w:trPr>
        <w:tc>
          <w:tcPr>
            <w:tcW w:w="1632" w:type="dxa"/>
          </w:tcPr>
          <w:p w14:paraId="0C9DC94B" w14:textId="77777777" w:rsidR="00B90682" w:rsidRDefault="00000000">
            <w:pPr>
              <w:pStyle w:val="TableParagraph"/>
              <w:spacing w:before="252"/>
              <w:ind w:left="25" w:right="2"/>
              <w:rPr>
                <w:sz w:val="24"/>
              </w:rPr>
            </w:pPr>
            <w:r>
              <w:rPr>
                <w:spacing w:val="-2"/>
                <w:sz w:val="24"/>
              </w:rPr>
              <w:t>役員・顧問職</w:t>
            </w:r>
          </w:p>
        </w:tc>
        <w:tc>
          <w:tcPr>
            <w:tcW w:w="3885" w:type="dxa"/>
          </w:tcPr>
          <w:p w14:paraId="1C3FF4D3" w14:textId="77777777" w:rsidR="00B90682" w:rsidRDefault="00000000">
            <w:pPr>
              <w:pStyle w:val="TableParagraph"/>
              <w:spacing w:before="252"/>
              <w:ind w:left="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</w:tc>
        <w:tc>
          <w:tcPr>
            <w:tcW w:w="1422" w:type="dxa"/>
          </w:tcPr>
          <w:p w14:paraId="5CA00D6E" w14:textId="77777777" w:rsidR="00B90682" w:rsidRDefault="00000000">
            <w:pPr>
              <w:pStyle w:val="TableParagraph"/>
              <w:spacing w:before="252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</w:tcPr>
          <w:p w14:paraId="03301972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4E12CE72" w14:textId="77777777" w:rsidTr="003D29D4">
        <w:trPr>
          <w:trHeight w:val="853"/>
        </w:trPr>
        <w:tc>
          <w:tcPr>
            <w:tcW w:w="1632" w:type="dxa"/>
          </w:tcPr>
          <w:p w14:paraId="087F4150" w14:textId="77777777" w:rsidR="00B90682" w:rsidRDefault="00000000">
            <w:pPr>
              <w:pStyle w:val="TableParagraph"/>
              <w:spacing w:before="273"/>
              <w:ind w:left="25" w:right="7"/>
              <w:rPr>
                <w:sz w:val="24"/>
              </w:rPr>
            </w:pPr>
            <w:r>
              <w:rPr>
                <w:spacing w:val="-10"/>
                <w:sz w:val="24"/>
              </w:rPr>
              <w:t>株</w:t>
            </w:r>
          </w:p>
        </w:tc>
        <w:tc>
          <w:tcPr>
            <w:tcW w:w="3885" w:type="dxa"/>
          </w:tcPr>
          <w:p w14:paraId="14F94167" w14:textId="77777777" w:rsidR="00B90682" w:rsidRDefault="00000000">
            <w:pPr>
              <w:pStyle w:val="TableParagraph"/>
              <w:spacing w:before="115"/>
              <w:ind w:left="614" w:right="319" w:hanging="2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年間利益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60"/>
                <w:sz w:val="24"/>
              </w:rPr>
              <w:t xml:space="preserve"> 企業</w:t>
            </w:r>
            <w:r>
              <w:rPr>
                <w:sz w:val="24"/>
              </w:rPr>
              <w:t>全株式の 5％以上／1 企業</w:t>
            </w:r>
          </w:p>
        </w:tc>
        <w:tc>
          <w:tcPr>
            <w:tcW w:w="1422" w:type="dxa"/>
          </w:tcPr>
          <w:p w14:paraId="394ECDC2" w14:textId="77777777" w:rsidR="00B90682" w:rsidRDefault="00000000">
            <w:pPr>
              <w:pStyle w:val="TableParagraph"/>
              <w:spacing w:before="273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</w:tcPr>
          <w:p w14:paraId="1F384DF1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38718CF7" w14:textId="77777777" w:rsidTr="003D29D4">
        <w:trPr>
          <w:trHeight w:val="849"/>
        </w:trPr>
        <w:tc>
          <w:tcPr>
            <w:tcW w:w="1632" w:type="dxa"/>
          </w:tcPr>
          <w:p w14:paraId="4286D896" w14:textId="77777777" w:rsidR="00B90682" w:rsidRDefault="00000000">
            <w:pPr>
              <w:pStyle w:val="TableParagraph"/>
              <w:spacing w:before="269"/>
              <w:ind w:left="25" w:right="7"/>
              <w:rPr>
                <w:sz w:val="24"/>
              </w:rPr>
            </w:pPr>
            <w:r>
              <w:rPr>
                <w:spacing w:val="-2"/>
                <w:sz w:val="24"/>
              </w:rPr>
              <w:t>特許使用料</w:t>
            </w:r>
          </w:p>
        </w:tc>
        <w:tc>
          <w:tcPr>
            <w:tcW w:w="3885" w:type="dxa"/>
          </w:tcPr>
          <w:p w14:paraId="4A2FBEEB" w14:textId="77777777" w:rsidR="00B90682" w:rsidRDefault="00000000">
            <w:pPr>
              <w:pStyle w:val="TableParagraph"/>
              <w:spacing w:before="269"/>
              <w:ind w:left="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特許</w:t>
            </w:r>
          </w:p>
        </w:tc>
        <w:tc>
          <w:tcPr>
            <w:tcW w:w="1422" w:type="dxa"/>
          </w:tcPr>
          <w:p w14:paraId="24BC21B4" w14:textId="77777777" w:rsidR="00B90682" w:rsidRDefault="00000000">
            <w:pPr>
              <w:pStyle w:val="TableParagraph"/>
              <w:spacing w:before="269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</w:tcPr>
          <w:p w14:paraId="6065B22F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246399D5" w14:textId="77777777" w:rsidTr="003D29D4">
        <w:trPr>
          <w:trHeight w:val="853"/>
        </w:trPr>
        <w:tc>
          <w:tcPr>
            <w:tcW w:w="1632" w:type="dxa"/>
          </w:tcPr>
          <w:p w14:paraId="7739BC0A" w14:textId="77777777" w:rsidR="00B90682" w:rsidRDefault="00000000">
            <w:pPr>
              <w:pStyle w:val="TableParagraph"/>
              <w:spacing w:before="268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講演料など</w:t>
            </w:r>
          </w:p>
        </w:tc>
        <w:tc>
          <w:tcPr>
            <w:tcW w:w="3885" w:type="dxa"/>
          </w:tcPr>
          <w:p w14:paraId="7CEFC371" w14:textId="77777777" w:rsidR="00B90682" w:rsidRDefault="00000000">
            <w:pPr>
              <w:pStyle w:val="TableParagraph"/>
              <w:spacing w:before="268"/>
              <w:ind w:left="24" w:right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</w:tc>
        <w:tc>
          <w:tcPr>
            <w:tcW w:w="1422" w:type="dxa"/>
          </w:tcPr>
          <w:p w14:paraId="1529B0FA" w14:textId="77777777" w:rsidR="00B90682" w:rsidRDefault="00000000">
            <w:pPr>
              <w:pStyle w:val="TableParagraph"/>
              <w:spacing w:before="268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</w:tcPr>
          <w:p w14:paraId="7B772216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46FE1878" w14:textId="77777777" w:rsidTr="003D29D4">
        <w:trPr>
          <w:trHeight w:val="849"/>
        </w:trPr>
        <w:tc>
          <w:tcPr>
            <w:tcW w:w="1632" w:type="dxa"/>
          </w:tcPr>
          <w:p w14:paraId="1C115354" w14:textId="77777777" w:rsidR="00B90682" w:rsidRDefault="00000000">
            <w:pPr>
              <w:pStyle w:val="TableParagraph"/>
              <w:spacing w:before="269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原稿料など</w:t>
            </w:r>
          </w:p>
        </w:tc>
        <w:tc>
          <w:tcPr>
            <w:tcW w:w="3885" w:type="dxa"/>
          </w:tcPr>
          <w:p w14:paraId="5FB673E9" w14:textId="77777777" w:rsidR="00B90682" w:rsidRDefault="00000000">
            <w:pPr>
              <w:pStyle w:val="TableParagraph"/>
              <w:spacing w:before="269"/>
              <w:ind w:left="24" w:right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</w:tc>
        <w:tc>
          <w:tcPr>
            <w:tcW w:w="1422" w:type="dxa"/>
          </w:tcPr>
          <w:p w14:paraId="7589ACE6" w14:textId="77777777" w:rsidR="00B90682" w:rsidRDefault="00000000">
            <w:pPr>
              <w:pStyle w:val="TableParagraph"/>
              <w:spacing w:before="269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</w:tcPr>
          <w:p w14:paraId="3DBAEC0A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4F932648" w14:textId="77777777" w:rsidTr="003D29D4">
        <w:trPr>
          <w:trHeight w:val="853"/>
        </w:trPr>
        <w:tc>
          <w:tcPr>
            <w:tcW w:w="1632" w:type="dxa"/>
          </w:tcPr>
          <w:p w14:paraId="1CFD8F75" w14:textId="77777777" w:rsidR="00B90682" w:rsidRDefault="00000000">
            <w:pPr>
              <w:pStyle w:val="TableParagraph"/>
              <w:spacing w:before="268"/>
              <w:ind w:left="25" w:right="7"/>
              <w:rPr>
                <w:sz w:val="24"/>
              </w:rPr>
            </w:pPr>
            <w:r>
              <w:rPr>
                <w:spacing w:val="-4"/>
                <w:sz w:val="24"/>
              </w:rPr>
              <w:t>研究費</w:t>
            </w:r>
          </w:p>
        </w:tc>
        <w:tc>
          <w:tcPr>
            <w:tcW w:w="3885" w:type="dxa"/>
          </w:tcPr>
          <w:p w14:paraId="46754981" w14:textId="77777777" w:rsidR="00B90682" w:rsidRDefault="00000000">
            <w:pPr>
              <w:pStyle w:val="TableParagraph"/>
              <w:spacing w:before="268"/>
              <w:ind w:left="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14:paraId="1C91B714" w14:textId="77777777" w:rsidR="00B90682" w:rsidRDefault="00000000">
            <w:pPr>
              <w:pStyle w:val="TableParagraph"/>
              <w:spacing w:before="268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  <w:tcBorders>
              <w:bottom w:val="single" w:sz="4" w:space="0" w:color="000000"/>
            </w:tcBorders>
          </w:tcPr>
          <w:p w14:paraId="1D292C3F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081CBC96" w14:textId="77777777" w:rsidTr="003D29D4">
        <w:trPr>
          <w:trHeight w:val="849"/>
        </w:trPr>
        <w:tc>
          <w:tcPr>
            <w:tcW w:w="1632" w:type="dxa"/>
          </w:tcPr>
          <w:p w14:paraId="0BD51091" w14:textId="279A41C1" w:rsidR="003D29D4" w:rsidRDefault="00000000">
            <w:pPr>
              <w:pStyle w:val="TableParagraph"/>
              <w:spacing w:before="111"/>
              <w:ind w:left="412" w:right="151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奨学（</w:t>
            </w:r>
            <w:r w:rsidR="003D29D4">
              <w:rPr>
                <w:rFonts w:hint="eastAsia"/>
                <w:spacing w:val="-2"/>
                <w:sz w:val="24"/>
              </w:rPr>
              <w:t>奨</w:t>
            </w:r>
            <w:r>
              <w:rPr>
                <w:spacing w:val="-2"/>
                <w:sz w:val="24"/>
              </w:rPr>
              <w:t xml:space="preserve">励 </w:t>
            </w:r>
            <w:r>
              <w:rPr>
                <w:sz w:val="24"/>
              </w:rPr>
              <w:t>）</w:t>
            </w:r>
          </w:p>
          <w:p w14:paraId="5B30773D" w14:textId="08A3B7F6" w:rsidR="00B90682" w:rsidRDefault="00000000">
            <w:pPr>
              <w:pStyle w:val="TableParagraph"/>
              <w:spacing w:before="111"/>
              <w:ind w:left="412" w:right="151" w:hanging="24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寄付金</w:t>
            </w:r>
          </w:p>
        </w:tc>
        <w:tc>
          <w:tcPr>
            <w:tcW w:w="3885" w:type="dxa"/>
          </w:tcPr>
          <w:p w14:paraId="6D5B4C41" w14:textId="77777777" w:rsidR="00B90682" w:rsidRDefault="00000000">
            <w:pPr>
              <w:pStyle w:val="TableParagraph"/>
              <w:spacing w:before="269"/>
              <w:ind w:left="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14:paraId="6289456F" w14:textId="77777777" w:rsidR="00B90682" w:rsidRDefault="00000000">
            <w:pPr>
              <w:pStyle w:val="TableParagraph"/>
              <w:spacing w:before="269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  <w:tcBorders>
              <w:top w:val="single" w:sz="4" w:space="0" w:color="000000"/>
              <w:bottom w:val="single" w:sz="4" w:space="0" w:color="000000"/>
            </w:tcBorders>
          </w:tcPr>
          <w:p w14:paraId="47399BD9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6DD90F9E" w14:textId="77777777" w:rsidTr="003D29D4">
        <w:trPr>
          <w:trHeight w:val="853"/>
        </w:trPr>
        <w:tc>
          <w:tcPr>
            <w:tcW w:w="1632" w:type="dxa"/>
          </w:tcPr>
          <w:p w14:paraId="517B776B" w14:textId="77777777" w:rsidR="00B90682" w:rsidRDefault="00000000">
            <w:pPr>
              <w:pStyle w:val="TableParagraph"/>
              <w:spacing w:before="268"/>
              <w:ind w:left="25" w:right="7"/>
              <w:rPr>
                <w:sz w:val="24"/>
              </w:rPr>
            </w:pPr>
            <w:r>
              <w:rPr>
                <w:spacing w:val="-3"/>
                <w:sz w:val="24"/>
              </w:rPr>
              <w:t>寄付講座</w:t>
            </w:r>
          </w:p>
        </w:tc>
        <w:tc>
          <w:tcPr>
            <w:tcW w:w="3885" w:type="dxa"/>
          </w:tcPr>
          <w:p w14:paraId="08A1352B" w14:textId="77777777" w:rsidR="00B90682" w:rsidRDefault="00000000">
            <w:pPr>
              <w:pStyle w:val="TableParagraph"/>
              <w:spacing w:before="268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－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14:paraId="2B815850" w14:textId="77777777" w:rsidR="00B90682" w:rsidRDefault="00000000">
            <w:pPr>
              <w:pStyle w:val="TableParagraph"/>
              <w:spacing w:before="268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  <w:tcBorders>
              <w:top w:val="single" w:sz="4" w:space="0" w:color="000000"/>
              <w:bottom w:val="single" w:sz="4" w:space="0" w:color="000000"/>
            </w:tcBorders>
          </w:tcPr>
          <w:p w14:paraId="1C25B68D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0682" w14:paraId="7B7CE758" w14:textId="77777777" w:rsidTr="003D29D4">
        <w:trPr>
          <w:trHeight w:val="849"/>
        </w:trPr>
        <w:tc>
          <w:tcPr>
            <w:tcW w:w="1632" w:type="dxa"/>
          </w:tcPr>
          <w:p w14:paraId="3B391CC8" w14:textId="77777777" w:rsidR="00B90682" w:rsidRDefault="00000000">
            <w:pPr>
              <w:pStyle w:val="TableParagraph"/>
              <w:spacing w:before="269"/>
              <w:ind w:left="25" w:right="7"/>
              <w:rPr>
                <w:sz w:val="24"/>
              </w:rPr>
            </w:pPr>
            <w:r>
              <w:rPr>
                <w:spacing w:val="-2"/>
                <w:sz w:val="24"/>
              </w:rPr>
              <w:t>その他報酬</w:t>
            </w:r>
          </w:p>
        </w:tc>
        <w:tc>
          <w:tcPr>
            <w:tcW w:w="3885" w:type="dxa"/>
          </w:tcPr>
          <w:p w14:paraId="1911EC37" w14:textId="77777777" w:rsidR="00B90682" w:rsidRDefault="00000000">
            <w:pPr>
              <w:pStyle w:val="TableParagraph"/>
              <w:spacing w:before="110"/>
              <w:ind w:left="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年間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万円以上</w:t>
            </w:r>
            <w:r>
              <w:rPr>
                <w:sz w:val="24"/>
              </w:rPr>
              <w:t>／1</w:t>
            </w:r>
            <w:r>
              <w:rPr>
                <w:spacing w:val="-9"/>
                <w:sz w:val="24"/>
              </w:rPr>
              <w:t xml:space="preserve"> 企業</w:t>
            </w:r>
          </w:p>
          <w:p w14:paraId="5F9FBF5D" w14:textId="77777777" w:rsidR="00B90682" w:rsidRDefault="00000000">
            <w:pPr>
              <w:pStyle w:val="TableParagraph"/>
              <w:ind w:left="24" w:right="6"/>
              <w:rPr>
                <w:sz w:val="24"/>
              </w:rPr>
            </w:pPr>
            <w:r>
              <w:rPr>
                <w:spacing w:val="-2"/>
                <w:sz w:val="24"/>
              </w:rPr>
              <w:t>（研究とは無関係な旅行・贈答品等</w:t>
            </w:r>
            <w:r>
              <w:rPr>
                <w:spacing w:val="-170"/>
                <w:sz w:val="24"/>
              </w:rPr>
              <w:t>）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14:paraId="0E7D3445" w14:textId="77777777" w:rsidR="00B90682" w:rsidRDefault="00000000">
            <w:pPr>
              <w:pStyle w:val="TableParagraph"/>
              <w:spacing w:before="269"/>
              <w:ind w:right="4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2848" w:type="dxa"/>
            <w:tcBorders>
              <w:top w:val="single" w:sz="4" w:space="0" w:color="000000"/>
            </w:tcBorders>
          </w:tcPr>
          <w:p w14:paraId="744AFA9A" w14:textId="77777777" w:rsidR="00B90682" w:rsidRDefault="00B90682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1C40F7D" w14:textId="77777777" w:rsidR="00B90682" w:rsidRDefault="00000000">
      <w:pPr>
        <w:pStyle w:val="a3"/>
        <w:spacing w:before="42"/>
      </w:pPr>
      <w:r>
        <w:t>注１）</w:t>
      </w:r>
      <w:r>
        <w:rPr>
          <w:spacing w:val="-2"/>
        </w:rPr>
        <w:t xml:space="preserve">発表や講演の内容に関係する、申請時から遡って </w:t>
      </w:r>
      <w:r>
        <w:t>1</w:t>
      </w:r>
      <w:r>
        <w:rPr>
          <w:spacing w:val="-7"/>
        </w:rPr>
        <w:t xml:space="preserve"> 年間の利益相反状態を申告する。</w:t>
      </w:r>
    </w:p>
    <w:p w14:paraId="5992CCE8" w14:textId="79011217" w:rsidR="00B90682" w:rsidRDefault="00000000">
      <w:pPr>
        <w:pStyle w:val="a3"/>
        <w:spacing w:before="86" w:line="302" w:lineRule="auto"/>
        <w:ind w:left="621" w:right="122" w:hanging="480"/>
      </w:pPr>
      <w:r>
        <w:rPr>
          <w:spacing w:val="-2"/>
        </w:rPr>
        <w:t>注２）</w:t>
      </w:r>
      <w:r>
        <w:rPr>
          <w:spacing w:val="-4"/>
        </w:rPr>
        <w:t>所属施設の利益相反の指針・規程等によって承認を得ている場合は、該当の有無欄は</w:t>
      </w:r>
      <w:r>
        <w:rPr>
          <w:spacing w:val="-220"/>
        </w:rPr>
        <w:t>「</w:t>
      </w:r>
      <w:r>
        <w:rPr>
          <w:spacing w:val="-2"/>
        </w:rPr>
        <w:t xml:space="preserve"> 有」、</w:t>
      </w:r>
      <w:r w:rsidR="003D29D4">
        <w:rPr>
          <w:rFonts w:hint="eastAsia"/>
          <w:spacing w:val="-2"/>
        </w:rPr>
        <w:t xml:space="preserve">　</w:t>
      </w:r>
      <w:r>
        <w:rPr>
          <w:spacing w:val="-2"/>
        </w:rPr>
        <w:t>企業名等欄は「所属施設において承認済」と記載すればよい。</w:t>
      </w:r>
    </w:p>
    <w:p w14:paraId="6FCBB759" w14:textId="77777777" w:rsidR="00B90682" w:rsidRDefault="00000000">
      <w:pPr>
        <w:pStyle w:val="a3"/>
        <w:tabs>
          <w:tab w:val="left" w:pos="2062"/>
          <w:tab w:val="left" w:pos="2782"/>
          <w:tab w:val="left" w:pos="3502"/>
        </w:tabs>
        <w:spacing w:before="7"/>
        <w:rPr>
          <w:rFonts w:ascii="ＭＳ 明朝" w:eastAsia="ＭＳ 明朝" w:hint="eastAsia"/>
        </w:rPr>
      </w:pPr>
      <w:r>
        <w:rPr>
          <w:rFonts w:ascii="ＭＳ 明朝" w:eastAsia="ＭＳ 明朝"/>
        </w:rPr>
        <w:t>（申告日</w:t>
      </w:r>
      <w:r>
        <w:rPr>
          <w:rFonts w:ascii="ＭＳ 明朝" w:eastAsia="ＭＳ 明朝"/>
          <w:spacing w:val="-10"/>
        </w:rPr>
        <w:t>）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 w14:paraId="7545C4B8" w14:textId="77777777" w:rsidR="00B90682" w:rsidRDefault="00000000">
      <w:pPr>
        <w:pStyle w:val="a3"/>
        <w:spacing w:before="81"/>
        <w:ind w:left="5903"/>
        <w:rPr>
          <w:rFonts w:ascii="ＭＳ 明朝" w:eastAsia="ＭＳ 明朝" w:hint="eastAsia"/>
        </w:rPr>
      </w:pPr>
      <w:r>
        <w:rPr>
          <w:rFonts w:ascii="ＭＳ 明朝" w:eastAsia="ＭＳ 明朝"/>
        </w:rPr>
        <w:t>（署名もしくは記名・押印</w:t>
      </w:r>
      <w:r>
        <w:rPr>
          <w:rFonts w:ascii="ＭＳ 明朝" w:eastAsia="ＭＳ 明朝"/>
          <w:spacing w:val="-10"/>
        </w:rPr>
        <w:t>）</w:t>
      </w:r>
    </w:p>
    <w:p w14:paraId="1098BC8F" w14:textId="77777777" w:rsidR="00B90682" w:rsidRDefault="00000000">
      <w:pPr>
        <w:pStyle w:val="a3"/>
        <w:tabs>
          <w:tab w:val="left" w:pos="8537"/>
        </w:tabs>
        <w:rPr>
          <w:rFonts w:ascii="ＭＳ 明朝" w:eastAsia="ＭＳ 明朝" w:hint="eastAsia"/>
        </w:rPr>
      </w:pPr>
      <w:r>
        <w:rPr>
          <w:rFonts w:ascii="Times New Roman" w:eastAsia="Times New Roman"/>
        </w:rPr>
        <w:t>Corresponding author</w:t>
      </w:r>
      <w:r>
        <w:rPr>
          <w:rFonts w:ascii="ＭＳ 明朝" w:eastAsia="ＭＳ 明朝"/>
        </w:rPr>
        <w:t>（署名</w:t>
      </w:r>
      <w:r>
        <w:rPr>
          <w:rFonts w:ascii="ＭＳ 明朝" w:eastAsia="ＭＳ 明朝"/>
          <w:spacing w:val="-10"/>
        </w:rPr>
        <w:t>）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rPr>
          <w:rFonts w:ascii="ＭＳ 明朝" w:eastAsia="ＭＳ 明朝"/>
        </w:rPr>
        <w:t>㊞</w:t>
      </w:r>
    </w:p>
    <w:sectPr w:rsidR="00B90682">
      <w:type w:val="continuous"/>
      <w:pgSz w:w="11910" w:h="16840"/>
      <w:pgMar w:top="14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A8A1" w14:textId="77777777" w:rsidR="00A208C5" w:rsidRDefault="00A208C5" w:rsidP="003D29D4">
      <w:r>
        <w:separator/>
      </w:r>
    </w:p>
  </w:endnote>
  <w:endnote w:type="continuationSeparator" w:id="0">
    <w:p w14:paraId="13719B77" w14:textId="77777777" w:rsidR="00A208C5" w:rsidRDefault="00A208C5" w:rsidP="003D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8DA3" w14:textId="77777777" w:rsidR="00A208C5" w:rsidRDefault="00A208C5" w:rsidP="003D29D4">
      <w:r>
        <w:separator/>
      </w:r>
    </w:p>
  </w:footnote>
  <w:footnote w:type="continuationSeparator" w:id="0">
    <w:p w14:paraId="2F746CD4" w14:textId="77777777" w:rsidR="00A208C5" w:rsidRDefault="00A208C5" w:rsidP="003D2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682"/>
    <w:rsid w:val="00225623"/>
    <w:rsid w:val="003D29D4"/>
    <w:rsid w:val="00A208C5"/>
    <w:rsid w:val="00B9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165B3"/>
  <w15:docId w15:val="{870BDC44-7D8E-4CE2-B0C8-DA7ED2A6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ind w:left="-1" w:right="1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"/>
      <w:jc w:val="center"/>
    </w:pPr>
  </w:style>
  <w:style w:type="paragraph" w:styleId="a5">
    <w:name w:val="header"/>
    <w:basedOn w:val="a"/>
    <w:link w:val="a6"/>
    <w:uiPriority w:val="99"/>
    <w:unhideWhenUsed/>
    <w:rsid w:val="003D2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9D4"/>
    <w:rPr>
      <w:rFonts w:ascii="ＭＳ Ｐ明朝" w:eastAsia="ＭＳ Ｐ明朝" w:hAnsi="ＭＳ Ｐ明朝" w:cs="ＭＳ Ｐ明朝"/>
      <w:lang w:eastAsia="ja-JP"/>
    </w:rPr>
  </w:style>
  <w:style w:type="paragraph" w:styleId="a7">
    <w:name w:val="footer"/>
    <w:basedOn w:val="a"/>
    <w:link w:val="a8"/>
    <w:uiPriority w:val="99"/>
    <w:unhideWhenUsed/>
    <w:rsid w:val="003D29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9D4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臨床研究の利益相反に関する指針</dc:title>
  <dc:creator>近藤 丘</dc:creator>
  <cp:lastModifiedBy>北野 勝巳</cp:lastModifiedBy>
  <cp:revision>2</cp:revision>
  <cp:lastPrinted>2026-01-13T07:16:00Z</cp:lastPrinted>
  <dcterms:created xsi:type="dcterms:W3CDTF">2026-01-13T07:16:00Z</dcterms:created>
  <dcterms:modified xsi:type="dcterms:W3CDTF">2026-01-13T07:19:00Z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